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5AE8C" w14:textId="77777777" w:rsidR="00BD076B" w:rsidRDefault="00BD076B" w:rsidP="00BD076B">
      <w:pPr>
        <w:ind w:left="-284"/>
        <w:jc w:val="both"/>
      </w:pPr>
      <w:r w:rsidRPr="00AD52BE">
        <w:rPr>
          <w:rFonts w:ascii="Calibri Light" w:hAnsi="Calibri Light" w:cs="Calibri Light"/>
          <w:noProof/>
        </w:rPr>
        <w:drawing>
          <wp:inline distT="0" distB="0" distL="0" distR="0" wp14:anchorId="5AC2623B" wp14:editId="6E3F584F">
            <wp:extent cx="685800" cy="754802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73" cy="765338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BA6212E" w14:textId="77777777" w:rsidR="00BD076B" w:rsidRDefault="00BD076B" w:rsidP="00BD076B">
      <w:pPr>
        <w:ind w:left="-567"/>
        <w:jc w:val="both"/>
      </w:pPr>
      <w:r>
        <w:t>MAIRIE DE CADOURS</w:t>
      </w:r>
    </w:p>
    <w:p w14:paraId="1F539FE7" w14:textId="77777777" w:rsidR="00BD076B" w:rsidRDefault="00BD076B"/>
    <w:p w14:paraId="5BB9A013" w14:textId="77777777" w:rsidR="00630AD4" w:rsidRDefault="00630AD4"/>
    <w:p w14:paraId="3826E6A8" w14:textId="77777777" w:rsidR="00630AD4" w:rsidRDefault="00630AD4"/>
    <w:p w14:paraId="03CB113E" w14:textId="77777777" w:rsidR="00630AD4" w:rsidRDefault="00630AD4"/>
    <w:p w14:paraId="7E1C2E1E" w14:textId="77777777" w:rsidR="002C48BB" w:rsidRDefault="00722269" w:rsidP="00630AD4">
      <w:pPr>
        <w:ind w:left="-709"/>
        <w:jc w:val="center"/>
        <w:rPr>
          <w:b/>
          <w:bCs/>
          <w:sz w:val="32"/>
          <w:szCs w:val="32"/>
        </w:rPr>
      </w:pPr>
      <w:r w:rsidRPr="009E69A3">
        <w:rPr>
          <w:b/>
          <w:bCs/>
          <w:sz w:val="32"/>
          <w:szCs w:val="32"/>
        </w:rPr>
        <w:t xml:space="preserve">TABLEAU DES DELIBERATIONS DU CONSEIL MUNICIPAL </w:t>
      </w:r>
    </w:p>
    <w:p w14:paraId="662A319D" w14:textId="77135E78" w:rsidR="00722269" w:rsidRPr="009E69A3" w:rsidRDefault="00F254FE" w:rsidP="00630AD4">
      <w:pPr>
        <w:ind w:left="-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DU</w:t>
      </w:r>
      <w:r w:rsidR="00494F71">
        <w:rPr>
          <w:b/>
          <w:bCs/>
          <w:sz w:val="32"/>
          <w:szCs w:val="32"/>
        </w:rPr>
        <w:t xml:space="preserve"> </w:t>
      </w:r>
      <w:r w:rsidR="00955E9A">
        <w:rPr>
          <w:b/>
          <w:bCs/>
          <w:sz w:val="32"/>
          <w:szCs w:val="32"/>
        </w:rPr>
        <w:t>08</w:t>
      </w:r>
      <w:r w:rsidR="00494F71">
        <w:rPr>
          <w:b/>
          <w:bCs/>
          <w:sz w:val="32"/>
          <w:szCs w:val="32"/>
        </w:rPr>
        <w:t xml:space="preserve"> </w:t>
      </w:r>
      <w:r w:rsidR="00955E9A">
        <w:rPr>
          <w:b/>
          <w:bCs/>
          <w:sz w:val="32"/>
          <w:szCs w:val="32"/>
        </w:rPr>
        <w:t>juin</w:t>
      </w:r>
      <w:r w:rsidR="007E52D1">
        <w:rPr>
          <w:b/>
          <w:bCs/>
          <w:sz w:val="32"/>
          <w:szCs w:val="32"/>
        </w:rPr>
        <w:t xml:space="preserve"> </w:t>
      </w:r>
      <w:r w:rsidR="00F31EAF">
        <w:rPr>
          <w:b/>
          <w:bCs/>
          <w:sz w:val="32"/>
          <w:szCs w:val="32"/>
        </w:rPr>
        <w:t>202</w:t>
      </w:r>
      <w:r w:rsidR="00EA7BFF">
        <w:rPr>
          <w:b/>
          <w:bCs/>
          <w:sz w:val="32"/>
          <w:szCs w:val="32"/>
        </w:rPr>
        <w:t>6</w:t>
      </w:r>
    </w:p>
    <w:tbl>
      <w:tblPr>
        <w:tblStyle w:val="Grilledutableau"/>
        <w:tblpPr w:leftFromText="141" w:rightFromText="141" w:vertAnchor="text" w:horzAnchor="margin" w:tblpXSpec="center" w:tblpY="924"/>
        <w:tblW w:w="5863" w:type="pct"/>
        <w:tblLayout w:type="fixed"/>
        <w:tblLook w:val="04A0" w:firstRow="1" w:lastRow="0" w:firstColumn="1" w:lastColumn="0" w:noHBand="0" w:noVBand="1"/>
      </w:tblPr>
      <w:tblGrid>
        <w:gridCol w:w="3256"/>
        <w:gridCol w:w="6095"/>
        <w:gridCol w:w="1275"/>
      </w:tblGrid>
      <w:tr w:rsidR="00DF30DD" w14:paraId="470E91EF" w14:textId="77777777" w:rsidTr="009F5753">
        <w:trPr>
          <w:trHeight w:val="416"/>
        </w:trPr>
        <w:tc>
          <w:tcPr>
            <w:tcW w:w="1532" w:type="pct"/>
            <w:shd w:val="clear" w:color="auto" w:fill="E7E6E6" w:themeFill="background2"/>
          </w:tcPr>
          <w:p w14:paraId="7BBE45EC" w14:textId="780F618B" w:rsidR="00BA401C" w:rsidRPr="009F5753" w:rsidRDefault="00BA401C" w:rsidP="00BA401C">
            <w:pPr>
              <w:jc w:val="center"/>
              <w:rPr>
                <w:b/>
                <w:bCs/>
                <w:sz w:val="24"/>
                <w:szCs w:val="24"/>
              </w:rPr>
            </w:pPr>
            <w:r w:rsidRPr="009F5753">
              <w:rPr>
                <w:b/>
                <w:bCs/>
                <w:sz w:val="24"/>
                <w:szCs w:val="24"/>
              </w:rPr>
              <w:t>N</w:t>
            </w:r>
            <w:r w:rsidR="009F5753" w:rsidRPr="009F5753">
              <w:rPr>
                <w:b/>
                <w:bCs/>
                <w:sz w:val="24"/>
                <w:szCs w:val="24"/>
              </w:rPr>
              <w:t>UMERO DE DELIBERATION</w:t>
            </w:r>
            <w:r w:rsidR="007137F6"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2868" w:type="pct"/>
            <w:shd w:val="clear" w:color="auto" w:fill="E7E6E6" w:themeFill="background2"/>
          </w:tcPr>
          <w:p w14:paraId="4D8D7288" w14:textId="77777777" w:rsidR="00BA401C" w:rsidRPr="009F5753" w:rsidRDefault="009F5753" w:rsidP="009F5753">
            <w:pPr>
              <w:jc w:val="center"/>
              <w:rPr>
                <w:b/>
                <w:bCs/>
                <w:sz w:val="24"/>
                <w:szCs w:val="24"/>
              </w:rPr>
            </w:pPr>
            <w:r w:rsidRPr="009F5753">
              <w:rPr>
                <w:b/>
                <w:bCs/>
                <w:sz w:val="24"/>
                <w:szCs w:val="24"/>
              </w:rPr>
              <w:t>OBJET DE LA DELIBERATION</w:t>
            </w:r>
          </w:p>
        </w:tc>
        <w:tc>
          <w:tcPr>
            <w:tcW w:w="600" w:type="pct"/>
            <w:shd w:val="clear" w:color="auto" w:fill="E7E6E6" w:themeFill="background2"/>
          </w:tcPr>
          <w:p w14:paraId="466FB8BA" w14:textId="77777777" w:rsidR="00BA401C" w:rsidRPr="009F5753" w:rsidRDefault="009F5753" w:rsidP="00BA401C">
            <w:pPr>
              <w:jc w:val="center"/>
              <w:rPr>
                <w:b/>
                <w:bCs/>
                <w:sz w:val="24"/>
                <w:szCs w:val="24"/>
              </w:rPr>
            </w:pPr>
            <w:r w:rsidRPr="009F5753">
              <w:rPr>
                <w:b/>
                <w:bCs/>
                <w:sz w:val="24"/>
                <w:szCs w:val="24"/>
              </w:rPr>
              <w:t>VOTE</w:t>
            </w:r>
          </w:p>
        </w:tc>
      </w:tr>
      <w:tr w:rsidR="00270FBD" w14:paraId="67C02814" w14:textId="77777777" w:rsidTr="009F5753">
        <w:tc>
          <w:tcPr>
            <w:tcW w:w="1532" w:type="pct"/>
          </w:tcPr>
          <w:p w14:paraId="150159EA" w14:textId="41FB4F08" w:rsidR="00270FBD" w:rsidRDefault="00C8752E" w:rsidP="00C8752E">
            <w:pPr>
              <w:jc w:val="center"/>
            </w:pPr>
            <w:r>
              <w:t>20260608-36</w:t>
            </w:r>
          </w:p>
        </w:tc>
        <w:tc>
          <w:tcPr>
            <w:tcW w:w="2868" w:type="pct"/>
          </w:tcPr>
          <w:p w14:paraId="6FE3228C" w14:textId="39AE97EB" w:rsidR="00270FBD" w:rsidRDefault="00C8752E" w:rsidP="00270FBD">
            <w:r>
              <w:t>Approbation du compte financier unique 2025</w:t>
            </w:r>
          </w:p>
        </w:tc>
        <w:tc>
          <w:tcPr>
            <w:tcW w:w="600" w:type="pct"/>
          </w:tcPr>
          <w:p w14:paraId="77B14C11" w14:textId="2797CDB6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61DD3FB0" w14:textId="77777777" w:rsidTr="009F5753">
        <w:tc>
          <w:tcPr>
            <w:tcW w:w="1532" w:type="pct"/>
          </w:tcPr>
          <w:p w14:paraId="51CE6380" w14:textId="242577D9" w:rsidR="00270FBD" w:rsidRDefault="00C8752E" w:rsidP="00C8752E">
            <w:pPr>
              <w:jc w:val="center"/>
            </w:pPr>
            <w:r>
              <w:t>20260608</w:t>
            </w:r>
            <w:r>
              <w:t>-37</w:t>
            </w:r>
          </w:p>
        </w:tc>
        <w:tc>
          <w:tcPr>
            <w:tcW w:w="2868" w:type="pct"/>
          </w:tcPr>
          <w:p w14:paraId="75CC1657" w14:textId="2F119F44" w:rsidR="00270FBD" w:rsidRDefault="00C8752E" w:rsidP="00270FBD">
            <w:r>
              <w:t>Affectation des résultats 2025</w:t>
            </w:r>
          </w:p>
        </w:tc>
        <w:tc>
          <w:tcPr>
            <w:tcW w:w="600" w:type="pct"/>
          </w:tcPr>
          <w:p w14:paraId="3181F693" w14:textId="5458B0AA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1DBAD737" w14:textId="77777777" w:rsidTr="009F5753">
        <w:tc>
          <w:tcPr>
            <w:tcW w:w="1532" w:type="pct"/>
          </w:tcPr>
          <w:p w14:paraId="38EE00A9" w14:textId="546DA83B" w:rsidR="00270FBD" w:rsidRDefault="00C8752E" w:rsidP="00C8752E">
            <w:pPr>
              <w:jc w:val="center"/>
            </w:pPr>
            <w:r>
              <w:t>20260608</w:t>
            </w:r>
            <w:r>
              <w:t>-38</w:t>
            </w:r>
          </w:p>
        </w:tc>
        <w:tc>
          <w:tcPr>
            <w:tcW w:w="2868" w:type="pct"/>
          </w:tcPr>
          <w:p w14:paraId="1D9C1F60" w14:textId="58805EA5" w:rsidR="00270FBD" w:rsidRDefault="00C8752E" w:rsidP="00270FBD">
            <w:r>
              <w:t>Recrutement personnel non titulaire</w:t>
            </w:r>
          </w:p>
        </w:tc>
        <w:tc>
          <w:tcPr>
            <w:tcW w:w="600" w:type="pct"/>
          </w:tcPr>
          <w:p w14:paraId="096C6066" w14:textId="78A38200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79DBB15C" w14:textId="77777777" w:rsidTr="009F5753">
        <w:tc>
          <w:tcPr>
            <w:tcW w:w="1532" w:type="pct"/>
          </w:tcPr>
          <w:p w14:paraId="336B3DF9" w14:textId="48EEB0CA" w:rsidR="00270FBD" w:rsidRDefault="00C8752E" w:rsidP="00C8752E">
            <w:pPr>
              <w:jc w:val="center"/>
            </w:pPr>
            <w:r>
              <w:t>20260608-3</w:t>
            </w:r>
            <w:r>
              <w:t>9</w:t>
            </w:r>
          </w:p>
        </w:tc>
        <w:tc>
          <w:tcPr>
            <w:tcW w:w="2868" w:type="pct"/>
          </w:tcPr>
          <w:p w14:paraId="34353D7E" w14:textId="5809F7E8" w:rsidR="00270FBD" w:rsidRDefault="00C8752E" w:rsidP="00270FBD">
            <w:r>
              <w:t>Création poste de directrice – directeur général des services</w:t>
            </w:r>
          </w:p>
        </w:tc>
        <w:tc>
          <w:tcPr>
            <w:tcW w:w="600" w:type="pct"/>
          </w:tcPr>
          <w:p w14:paraId="7984E1E9" w14:textId="5930EA38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11C721B5" w14:textId="77777777" w:rsidTr="009F5753">
        <w:tc>
          <w:tcPr>
            <w:tcW w:w="1532" w:type="pct"/>
          </w:tcPr>
          <w:p w14:paraId="515EFCFA" w14:textId="5D86E5CE" w:rsidR="00270FBD" w:rsidRDefault="00C8752E" w:rsidP="00C8752E">
            <w:pPr>
              <w:jc w:val="center"/>
            </w:pPr>
            <w:r>
              <w:t>20260608-</w:t>
            </w:r>
            <w:r>
              <w:t>40</w:t>
            </w:r>
          </w:p>
        </w:tc>
        <w:tc>
          <w:tcPr>
            <w:tcW w:w="2868" w:type="pct"/>
          </w:tcPr>
          <w:p w14:paraId="441BD923" w14:textId="306C884B" w:rsidR="00270FBD" w:rsidRDefault="00C8752E" w:rsidP="00270FBD">
            <w:r>
              <w:t>Désignation du représentant de la commune au sein de la commission locale d’évaluation des</w:t>
            </w:r>
            <w:r w:rsidR="00E46823">
              <w:t xml:space="preserve"> </w:t>
            </w:r>
            <w:r>
              <w:t>charges trans</w:t>
            </w:r>
            <w:r w:rsidR="00E46823">
              <w:t>férées (CLETC)</w:t>
            </w:r>
          </w:p>
        </w:tc>
        <w:tc>
          <w:tcPr>
            <w:tcW w:w="600" w:type="pct"/>
          </w:tcPr>
          <w:p w14:paraId="7B65F724" w14:textId="44963BFD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134AB77A" w14:textId="77777777" w:rsidTr="009F5753">
        <w:tc>
          <w:tcPr>
            <w:tcW w:w="1532" w:type="pct"/>
          </w:tcPr>
          <w:p w14:paraId="1C27B130" w14:textId="678AB29A" w:rsidR="00270FBD" w:rsidRDefault="00E46823" w:rsidP="00E46823">
            <w:pPr>
              <w:jc w:val="center"/>
            </w:pPr>
            <w:r>
              <w:t>20260608-4</w:t>
            </w:r>
            <w:r>
              <w:t>1</w:t>
            </w:r>
          </w:p>
        </w:tc>
        <w:tc>
          <w:tcPr>
            <w:tcW w:w="2868" w:type="pct"/>
          </w:tcPr>
          <w:p w14:paraId="39C52C85" w14:textId="69256865" w:rsidR="00270FBD" w:rsidRDefault="00E46823" w:rsidP="00270FBD">
            <w:r>
              <w:t>Mise en valeur de l’église -AT03AV16</w:t>
            </w:r>
          </w:p>
        </w:tc>
        <w:tc>
          <w:tcPr>
            <w:tcW w:w="600" w:type="pct"/>
          </w:tcPr>
          <w:p w14:paraId="5C49B8FD" w14:textId="6C2B41D4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22622C5A" w14:textId="77777777" w:rsidTr="009F5753">
        <w:tc>
          <w:tcPr>
            <w:tcW w:w="1532" w:type="pct"/>
          </w:tcPr>
          <w:p w14:paraId="289A1A11" w14:textId="36F19B9E" w:rsidR="00270FBD" w:rsidRDefault="00E46823" w:rsidP="00E46823">
            <w:pPr>
              <w:jc w:val="center"/>
            </w:pPr>
            <w:r>
              <w:t>20260608-4</w:t>
            </w:r>
            <w:r>
              <w:t>2</w:t>
            </w:r>
          </w:p>
        </w:tc>
        <w:tc>
          <w:tcPr>
            <w:tcW w:w="2868" w:type="pct"/>
          </w:tcPr>
          <w:p w14:paraId="3AE6CA14" w14:textId="195D5E78" w:rsidR="00270FBD" w:rsidRDefault="00E46823" w:rsidP="00270FBD">
            <w:r>
              <w:t>Subventions aux associations 2026</w:t>
            </w:r>
          </w:p>
        </w:tc>
        <w:tc>
          <w:tcPr>
            <w:tcW w:w="600" w:type="pct"/>
          </w:tcPr>
          <w:p w14:paraId="42E33B2E" w14:textId="5289540E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2F0E7FEF" w14:textId="77777777" w:rsidTr="009F5753">
        <w:tc>
          <w:tcPr>
            <w:tcW w:w="1532" w:type="pct"/>
          </w:tcPr>
          <w:p w14:paraId="0971C5F9" w14:textId="7021E0BC" w:rsidR="00270FBD" w:rsidRDefault="00E46823" w:rsidP="00E46823">
            <w:pPr>
              <w:jc w:val="center"/>
            </w:pPr>
            <w:r>
              <w:t>20260608-4</w:t>
            </w:r>
            <w:r>
              <w:t>3</w:t>
            </w:r>
          </w:p>
        </w:tc>
        <w:tc>
          <w:tcPr>
            <w:tcW w:w="2868" w:type="pct"/>
          </w:tcPr>
          <w:p w14:paraId="6CC49FB8" w14:textId="13D52E0A" w:rsidR="00270FBD" w:rsidRDefault="00E46823" w:rsidP="00270FBD">
            <w:r>
              <w:t>Retrait et remplacement de la délibération relative aux délégations consenties au Maire en application de l’article L.2122-22 du CGCT</w:t>
            </w:r>
          </w:p>
        </w:tc>
        <w:tc>
          <w:tcPr>
            <w:tcW w:w="600" w:type="pct"/>
          </w:tcPr>
          <w:p w14:paraId="4E3053DF" w14:textId="796A889B" w:rsidR="00270FBD" w:rsidRDefault="00270FBD" w:rsidP="00270FBD">
            <w:pPr>
              <w:jc w:val="center"/>
            </w:pPr>
            <w:r>
              <w:t>Approuvée</w:t>
            </w:r>
          </w:p>
        </w:tc>
      </w:tr>
      <w:tr w:rsidR="00270FBD" w14:paraId="08C4DB61" w14:textId="77777777" w:rsidTr="009F5753">
        <w:tc>
          <w:tcPr>
            <w:tcW w:w="1532" w:type="pct"/>
          </w:tcPr>
          <w:p w14:paraId="69210D7C" w14:textId="1032BCEC" w:rsidR="00270FBD" w:rsidRDefault="00E46823" w:rsidP="00E46823">
            <w:pPr>
              <w:jc w:val="center"/>
            </w:pPr>
            <w:r>
              <w:t>20260608-4</w:t>
            </w:r>
            <w:r>
              <w:t>4</w:t>
            </w:r>
          </w:p>
        </w:tc>
        <w:tc>
          <w:tcPr>
            <w:tcW w:w="2868" w:type="pct"/>
          </w:tcPr>
          <w:p w14:paraId="340F4F73" w14:textId="5F3F5E41" w:rsidR="00270FBD" w:rsidRDefault="00E46823" w:rsidP="00270FBD">
            <w:r>
              <w:t>Remboursement de frais avancés pour le repas des voisins</w:t>
            </w:r>
          </w:p>
        </w:tc>
        <w:tc>
          <w:tcPr>
            <w:tcW w:w="600" w:type="pct"/>
          </w:tcPr>
          <w:p w14:paraId="4A67BCDA" w14:textId="3B3668BE" w:rsidR="00270FBD" w:rsidRDefault="00270FBD" w:rsidP="00270FBD">
            <w:pPr>
              <w:jc w:val="center"/>
            </w:pPr>
            <w:r>
              <w:t>Approuvée</w:t>
            </w:r>
          </w:p>
        </w:tc>
      </w:tr>
    </w:tbl>
    <w:p w14:paraId="5ABB33E3" w14:textId="77777777" w:rsidR="00D73C7F" w:rsidRDefault="00D73C7F" w:rsidP="00722269"/>
    <w:p w14:paraId="70D66B74" w14:textId="77777777" w:rsidR="00630AD4" w:rsidRPr="00D73C7F" w:rsidRDefault="00630AD4" w:rsidP="00722269"/>
    <w:sectPr w:rsidR="00630AD4" w:rsidRPr="00D73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6B"/>
    <w:rsid w:val="00021F64"/>
    <w:rsid w:val="00097077"/>
    <w:rsid w:val="000C1A0A"/>
    <w:rsid w:val="00165983"/>
    <w:rsid w:val="00172B56"/>
    <w:rsid w:val="001E450F"/>
    <w:rsid w:val="001E692B"/>
    <w:rsid w:val="00215330"/>
    <w:rsid w:val="00243BBF"/>
    <w:rsid w:val="00270FBD"/>
    <w:rsid w:val="0028541C"/>
    <w:rsid w:val="002C2915"/>
    <w:rsid w:val="002C48BB"/>
    <w:rsid w:val="0038291F"/>
    <w:rsid w:val="00397985"/>
    <w:rsid w:val="003D66EC"/>
    <w:rsid w:val="00412B5E"/>
    <w:rsid w:val="0046134F"/>
    <w:rsid w:val="00476D8C"/>
    <w:rsid w:val="00486521"/>
    <w:rsid w:val="00494F71"/>
    <w:rsid w:val="00530EA6"/>
    <w:rsid w:val="00533F20"/>
    <w:rsid w:val="00554108"/>
    <w:rsid w:val="00576CF4"/>
    <w:rsid w:val="0058432E"/>
    <w:rsid w:val="00590BA5"/>
    <w:rsid w:val="005B4FAD"/>
    <w:rsid w:val="00611555"/>
    <w:rsid w:val="00616610"/>
    <w:rsid w:val="00620429"/>
    <w:rsid w:val="00630AD4"/>
    <w:rsid w:val="00630CB9"/>
    <w:rsid w:val="00645F7D"/>
    <w:rsid w:val="006B5145"/>
    <w:rsid w:val="00704A69"/>
    <w:rsid w:val="007137F6"/>
    <w:rsid w:val="00722269"/>
    <w:rsid w:val="00745E55"/>
    <w:rsid w:val="007E52D1"/>
    <w:rsid w:val="007F247F"/>
    <w:rsid w:val="008252B0"/>
    <w:rsid w:val="00836127"/>
    <w:rsid w:val="00863175"/>
    <w:rsid w:val="008B6DF7"/>
    <w:rsid w:val="008C6DA8"/>
    <w:rsid w:val="00955E9A"/>
    <w:rsid w:val="00970B7E"/>
    <w:rsid w:val="0097601C"/>
    <w:rsid w:val="00990E83"/>
    <w:rsid w:val="009E1C5D"/>
    <w:rsid w:val="009E69A3"/>
    <w:rsid w:val="009E79AA"/>
    <w:rsid w:val="009F5753"/>
    <w:rsid w:val="00A26F3E"/>
    <w:rsid w:val="00AB1501"/>
    <w:rsid w:val="00B14C3D"/>
    <w:rsid w:val="00BA401C"/>
    <w:rsid w:val="00BD076B"/>
    <w:rsid w:val="00C162FC"/>
    <w:rsid w:val="00C30A78"/>
    <w:rsid w:val="00C735DE"/>
    <w:rsid w:val="00C8752E"/>
    <w:rsid w:val="00CA0259"/>
    <w:rsid w:val="00D73C7F"/>
    <w:rsid w:val="00D77B3C"/>
    <w:rsid w:val="00D90DD6"/>
    <w:rsid w:val="00D9176D"/>
    <w:rsid w:val="00D94D3E"/>
    <w:rsid w:val="00DF30DD"/>
    <w:rsid w:val="00E434ED"/>
    <w:rsid w:val="00E46823"/>
    <w:rsid w:val="00E971BF"/>
    <w:rsid w:val="00EA7BFF"/>
    <w:rsid w:val="00EB0E0C"/>
    <w:rsid w:val="00F254FE"/>
    <w:rsid w:val="00F31EAF"/>
    <w:rsid w:val="00F339CF"/>
    <w:rsid w:val="00F6149F"/>
    <w:rsid w:val="00FC3BE5"/>
    <w:rsid w:val="00FF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2F4DD0"/>
  <w15:chartTrackingRefBased/>
  <w15:docId w15:val="{E24B0AE6-0809-447D-B629-0EF6C7AD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D0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39"/>
    <w:rsid w:val="00B14C3D"/>
    <w:pPr>
      <w:spacing w:after="0" w:line="240" w:lineRule="auto"/>
    </w:pPr>
    <w:rPr>
      <w:rFonts w:ascii="Calibri" w:hAnsi="Calibri" w:cs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2">
    <w:name w:val="Body Text 2"/>
    <w:basedOn w:val="Normal"/>
    <w:link w:val="Corpsdetexte2Car"/>
    <w:semiHidden/>
    <w:rsid w:val="00270FB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semiHidden/>
    <w:rsid w:val="00270FB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99"/>
    <w:qFormat/>
    <w:rsid w:val="00270F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Cadours</dc:creator>
  <cp:keywords/>
  <dc:description/>
  <cp:lastModifiedBy>Mairie Cadours</cp:lastModifiedBy>
  <cp:revision>45</cp:revision>
  <cp:lastPrinted>2025-08-12T13:51:00Z</cp:lastPrinted>
  <dcterms:created xsi:type="dcterms:W3CDTF">2023-02-09T12:29:00Z</dcterms:created>
  <dcterms:modified xsi:type="dcterms:W3CDTF">2026-09-08T12:21:00Z</dcterms:modified>
</cp:coreProperties>
</file>